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406"/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923"/>
        <w:gridCol w:w="1828"/>
        <w:gridCol w:w="1193"/>
        <w:gridCol w:w="1472"/>
        <w:gridCol w:w="1696"/>
        <w:gridCol w:w="1381"/>
        <w:gridCol w:w="1569"/>
        <w:gridCol w:w="1645"/>
        <w:gridCol w:w="1379"/>
        <w:gridCol w:w="21"/>
      </w:tblGrid>
      <w:tr w:rsidR="00F70FA2" w:rsidTr="00F70FA2">
        <w:trPr>
          <w:trHeight w:val="1692"/>
        </w:trPr>
        <w:tc>
          <w:tcPr>
            <w:tcW w:w="155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70FA2" w:rsidRDefault="00F70FA2" w:rsidP="00F70FA2">
            <w:pPr>
              <w:jc w:val="center"/>
              <w:rPr>
                <w:rFonts w:ascii="Arial TUR" w:hAnsi="Arial TUR" w:cs="Arial TUR"/>
                <w:b/>
                <w:bCs/>
                <w:sz w:val="25"/>
                <w:szCs w:val="25"/>
              </w:rPr>
            </w:pPr>
            <w:r w:rsidRPr="00E076AB">
              <w:rPr>
                <w:rFonts w:ascii="Calibri" w:hAnsi="Calibri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0288" behindDoc="1" locked="0" layoutInCell="1" allowOverlap="1" wp14:anchorId="02F83ED4" wp14:editId="088EF97A">
                  <wp:simplePos x="0" y="0"/>
                  <wp:positionH relativeFrom="margin">
                    <wp:posOffset>8846185</wp:posOffset>
                  </wp:positionH>
                  <wp:positionV relativeFrom="margin">
                    <wp:posOffset>3175</wp:posOffset>
                  </wp:positionV>
                  <wp:extent cx="97155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176" y="21405"/>
                      <wp:lineTo x="21176" y="0"/>
                      <wp:lineTo x="0" y="0"/>
                    </wp:wrapPolygon>
                  </wp:wrapTight>
                  <wp:docPr id="6" name="Resim 6" descr="C:\Users\SevdaS.BIBER\Desktop\LOG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vdaS.BIBER\Desktop\LOG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05621C" wp14:editId="1991C42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31750</wp:posOffset>
                  </wp:positionV>
                  <wp:extent cx="1266190" cy="1072515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123" y="21101"/>
                      <wp:lineTo x="21123" y="0"/>
                      <wp:lineTo x="0" y="0"/>
                    </wp:wrapPolygon>
                  </wp:wrapTight>
                  <wp:docPr id="3" name="Resim 3" descr="http://www.istanbulsaglik.gov.tr/w/sb/sivilsav/resim/cih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http://www.istanbulsaglik.gov.tr/w/sb/sivilsav/resim/cih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0FA2" w:rsidRDefault="00F70FA2" w:rsidP="00F70FA2">
            <w:pPr>
              <w:jc w:val="center"/>
              <w:rPr>
                <w:rFonts w:ascii="Calibri" w:hAnsi="Calibri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Arial TUR" w:hAnsi="Arial TUR" w:cs="Arial TUR"/>
                <w:b/>
                <w:bCs/>
                <w:sz w:val="25"/>
                <w:szCs w:val="25"/>
              </w:rPr>
              <w:br/>
              <w:t xml:space="preserve">                                                                                                                                                                 </w:t>
            </w:r>
          </w:p>
          <w:p w:rsidR="00F70FA2" w:rsidRPr="00B9148D" w:rsidRDefault="00F70FA2" w:rsidP="00F70FA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9148D">
              <w:rPr>
                <w:b/>
                <w:noProof/>
                <w:sz w:val="28"/>
                <w:szCs w:val="28"/>
              </w:rPr>
              <w:t>T.C</w:t>
            </w:r>
          </w:p>
          <w:p w:rsidR="00F70FA2" w:rsidRPr="00B9148D" w:rsidRDefault="00F70FA2" w:rsidP="00F70FA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9148D">
              <w:rPr>
                <w:b/>
                <w:noProof/>
                <w:sz w:val="28"/>
                <w:szCs w:val="28"/>
              </w:rPr>
              <w:t xml:space="preserve"> NEVŞEHİR VALİLİĞİ</w:t>
            </w:r>
          </w:p>
          <w:p w:rsidR="00F70FA2" w:rsidRPr="009D5662" w:rsidRDefault="00F70FA2" w:rsidP="00105628">
            <w:pPr>
              <w:jc w:val="center"/>
              <w:rPr>
                <w:noProof/>
                <w:sz w:val="44"/>
                <w:szCs w:val="44"/>
              </w:rPr>
            </w:pPr>
            <w:r w:rsidRPr="00B9148D">
              <w:rPr>
                <w:b/>
                <w:noProof/>
                <w:sz w:val="28"/>
                <w:szCs w:val="28"/>
              </w:rPr>
              <w:t xml:space="preserve">NEVŞEHİR </w:t>
            </w:r>
            <w:r w:rsidR="00105628">
              <w:rPr>
                <w:b/>
                <w:noProof/>
                <w:sz w:val="28"/>
                <w:szCs w:val="28"/>
              </w:rPr>
              <w:t>…………………….</w:t>
            </w:r>
            <w:bookmarkStart w:id="0" w:name="_GoBack"/>
            <w:bookmarkEnd w:id="0"/>
            <w:r w:rsidRPr="00B9148D">
              <w:rPr>
                <w:b/>
                <w:noProof/>
                <w:sz w:val="28"/>
                <w:szCs w:val="28"/>
              </w:rPr>
              <w:t xml:space="preserve"> MÜDÜRLÜĞÜ YANGIN TÜPÜ KONTROL KARTI</w:t>
            </w:r>
          </w:p>
        </w:tc>
      </w:tr>
      <w:tr w:rsidR="00F70FA2" w:rsidRPr="00B9148D" w:rsidTr="00F70FA2">
        <w:trPr>
          <w:gridAfter w:val="1"/>
          <w:wAfter w:w="21" w:type="dxa"/>
          <w:trHeight w:val="21"/>
        </w:trPr>
        <w:tc>
          <w:tcPr>
            <w:tcW w:w="1469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Kontrol Tarihi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Yangın Söndürme Cihazı(Tüp) Numarası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Yangın Söndürme Cihazının Cinsi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Tüp Dolum Tarihi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Tüpün Son Kullanma Tarihi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Manometre Kontrolü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Pim Kontrolü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Tüpün Alt üst edilerek kontrolü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Kontrol Edenin Adı ve Soyadı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F70FA2" w:rsidRPr="00B9148D" w:rsidRDefault="00F70FA2" w:rsidP="00F70FA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14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İmza</w:t>
            </w:r>
          </w:p>
        </w:tc>
      </w:tr>
      <w:tr w:rsidR="00C660BC" w:rsidRPr="00B9148D" w:rsidTr="00425FA7">
        <w:trPr>
          <w:gridAfter w:val="1"/>
          <w:wAfter w:w="21" w:type="dxa"/>
          <w:trHeight w:val="521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401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338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416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338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402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465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543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409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345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409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A02436">
        <w:trPr>
          <w:gridAfter w:val="1"/>
          <w:wAfter w:w="21" w:type="dxa"/>
          <w:trHeight w:val="615"/>
        </w:trPr>
        <w:tc>
          <w:tcPr>
            <w:tcW w:w="1469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60BC" w:rsidRDefault="00C660BC" w:rsidP="00C660BC"/>
        </w:tc>
        <w:tc>
          <w:tcPr>
            <w:tcW w:w="1696" w:type="dxa"/>
          </w:tcPr>
          <w:p w:rsidR="00C660BC" w:rsidRDefault="00C660BC" w:rsidP="00C660BC"/>
        </w:tc>
        <w:tc>
          <w:tcPr>
            <w:tcW w:w="1381" w:type="dxa"/>
          </w:tcPr>
          <w:p w:rsidR="00C660BC" w:rsidRDefault="00C660BC" w:rsidP="00C660BC"/>
        </w:tc>
        <w:tc>
          <w:tcPr>
            <w:tcW w:w="1569" w:type="dxa"/>
          </w:tcPr>
          <w:p w:rsidR="00C660BC" w:rsidRDefault="00C660BC" w:rsidP="00C660BC"/>
        </w:tc>
        <w:tc>
          <w:tcPr>
            <w:tcW w:w="1645" w:type="dxa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660BC" w:rsidRPr="00B9148D" w:rsidRDefault="00C660BC" w:rsidP="00C660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0BC" w:rsidRPr="00B9148D" w:rsidTr="00F70FA2">
        <w:trPr>
          <w:gridAfter w:val="1"/>
          <w:wAfter w:w="21" w:type="dxa"/>
          <w:trHeight w:val="23"/>
        </w:trPr>
        <w:tc>
          <w:tcPr>
            <w:tcW w:w="15555" w:type="dxa"/>
            <w:gridSpan w:val="10"/>
            <w:shd w:val="clear" w:color="auto" w:fill="FFFFFF" w:themeFill="background1"/>
            <w:vAlign w:val="center"/>
          </w:tcPr>
          <w:p w:rsidR="00C660BC" w:rsidRPr="00B9148D" w:rsidRDefault="00C660BC" w:rsidP="00C660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9148D">
              <w:rPr>
                <w:rFonts w:asciiTheme="minorHAnsi" w:hAnsiTheme="minorHAnsi"/>
                <w:sz w:val="20"/>
                <w:szCs w:val="20"/>
              </w:rPr>
              <w:t>27/11/2007</w:t>
            </w:r>
            <w:proofErr w:type="gramEnd"/>
            <w:r w:rsidRPr="00B9148D">
              <w:rPr>
                <w:rFonts w:asciiTheme="minorHAnsi" w:hAnsiTheme="minorHAnsi"/>
                <w:sz w:val="20"/>
                <w:szCs w:val="20"/>
              </w:rPr>
              <w:t xml:space="preserve"> tarihli ve 2007/12937 sayılı Bakanlar Kurulu Kararı ile yürürlüğe konulan Binaların Yangından Korunması Hakkında Yönetmelik, 12/01/2009 tarihli ve B.08.0.SAS.0.35.02.2009/9 sayılı Makam Onayı ile yürürlüğe konulan Millî Eğitim Bakanlığı Yangın Önleme ve Söndürme Yönergesi ve Millî Eğitim Bakanlığı Güvenlik Tedbir ve Müeyyideler Dokümanı Genel Esaslar Talimatı esaslarına göre düzenlenmiştir.</w:t>
            </w:r>
          </w:p>
        </w:tc>
      </w:tr>
    </w:tbl>
    <w:p w:rsidR="00B02DF7" w:rsidRPr="00B9148D" w:rsidRDefault="00B02DF7">
      <w:pPr>
        <w:rPr>
          <w:rFonts w:asciiTheme="minorHAnsi" w:hAnsiTheme="minorHAnsi"/>
          <w:sz w:val="20"/>
          <w:szCs w:val="20"/>
        </w:rPr>
      </w:pPr>
    </w:p>
    <w:sectPr w:rsidR="00B02DF7" w:rsidRPr="00B9148D" w:rsidSect="00C06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F7"/>
    <w:rsid w:val="00006491"/>
    <w:rsid w:val="00105628"/>
    <w:rsid w:val="00453CF7"/>
    <w:rsid w:val="004F63AD"/>
    <w:rsid w:val="005D4BC7"/>
    <w:rsid w:val="00610350"/>
    <w:rsid w:val="0063421E"/>
    <w:rsid w:val="00661BB3"/>
    <w:rsid w:val="007273A3"/>
    <w:rsid w:val="007F7C14"/>
    <w:rsid w:val="008355CD"/>
    <w:rsid w:val="00843D2F"/>
    <w:rsid w:val="008E45E1"/>
    <w:rsid w:val="0091093B"/>
    <w:rsid w:val="009C71F0"/>
    <w:rsid w:val="00B02DF7"/>
    <w:rsid w:val="00B619FF"/>
    <w:rsid w:val="00B77E0D"/>
    <w:rsid w:val="00B9148D"/>
    <w:rsid w:val="00C06A1A"/>
    <w:rsid w:val="00C660BC"/>
    <w:rsid w:val="00DC0BBF"/>
    <w:rsid w:val="00E076AB"/>
    <w:rsid w:val="00F11690"/>
    <w:rsid w:val="00F42918"/>
    <w:rsid w:val="00F70FA2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04131-BA08-4C01-8C93-EE0521FD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4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48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S.BIBER</dc:creator>
  <cp:keywords/>
  <dc:description/>
  <cp:lastModifiedBy>Sevda S.BIBER</cp:lastModifiedBy>
  <cp:revision>7</cp:revision>
  <cp:lastPrinted>2021-07-02T07:49:00Z</cp:lastPrinted>
  <dcterms:created xsi:type="dcterms:W3CDTF">2021-07-02T07:05:00Z</dcterms:created>
  <dcterms:modified xsi:type="dcterms:W3CDTF">2021-08-12T06:02:00Z</dcterms:modified>
</cp:coreProperties>
</file>