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926B73"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NEVŞEHİR İL MİLLİ EĞİTİM MÜDÜRLÜĞÜNE</w:t>
      </w:r>
    </w:p>
    <w:p w:rsidR="00C25B78" w:rsidRDefault="00C25B78" w:rsidP="0066706D">
      <w:pPr>
        <w:spacing w:after="0"/>
        <w:contextualSpacing/>
        <w:rPr>
          <w:rFonts w:ascii="Times New Roman" w:hAnsi="Times New Roman" w:cs="Times New Roman"/>
          <w:sz w:val="24"/>
          <w:szCs w:val="24"/>
        </w:rPr>
      </w:pPr>
      <w:bookmarkStart w:id="0" w:name="_GoBack"/>
      <w:bookmarkEnd w:id="0"/>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D63E8B"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926B73">
        <w:rPr>
          <w:rFonts w:ascii="Times New Roman" w:eastAsia="Times New Roman" w:hAnsi="Times New Roman" w:cs="Times New Roman"/>
        </w:rPr>
        <w:t>İlinize</w:t>
      </w:r>
      <w:r w:rsidRPr="00D63E8B">
        <w:rPr>
          <w:rFonts w:ascii="Times New Roman" w:eastAsia="Times New Roman" w:hAnsi="Times New Roman" w:cs="Times New Roman"/>
        </w:rPr>
        <w:t xml:space="preserve">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proofErr w:type="gramStart"/>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r w:rsidR="00926B73" w:rsidRPr="00D63E8B">
        <w:rPr>
          <w:rFonts w:ascii="Times New Roman" w:hAnsi="Times New Roman" w:cs="Times New Roman"/>
          <w:bCs/>
          <w:i/>
          <w:color w:val="000000"/>
        </w:rPr>
        <w:t>statüsünde</w:t>
      </w:r>
      <w:r w:rsidR="00926B73" w:rsidRPr="00D63E8B">
        <w:rPr>
          <w:rFonts w:ascii="Times New Roman" w:hAnsi="Times New Roman" w:cs="Times New Roman"/>
          <w:b/>
          <w:bCs/>
          <w:i/>
          <w:color w:val="000000"/>
        </w:rPr>
        <w:t xml:space="preserve"> </w:t>
      </w:r>
      <w:r w:rsidR="00926B73" w:rsidRPr="00D63E8B">
        <w:rPr>
          <w:rFonts w:ascii="Times New Roman" w:hAnsi="Times New Roman" w:cs="Times New Roman"/>
          <w:i/>
          <w:color w:val="000000"/>
        </w:rPr>
        <w:t>istihdam</w:t>
      </w:r>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w:t>
      </w:r>
      <w:proofErr w:type="gramEnd"/>
      <w:r w:rsidRPr="00D63E8B">
        <w:rPr>
          <w:rFonts w:ascii="Times New Roman" w:hAnsi="Times New Roman" w:cs="Times New Roman"/>
          <w:color w:val="000000"/>
        </w:rPr>
        <w:t xml:space="preserve">Bu hüküm </w:t>
      </w:r>
      <w:r w:rsidR="00926B73" w:rsidRPr="00D63E8B">
        <w:rPr>
          <w:rFonts w:ascii="Times New Roman" w:hAnsi="Times New Roman" w:cs="Times New Roman"/>
          <w:color w:val="000000"/>
        </w:rPr>
        <w:t>kapsamında son</w:t>
      </w:r>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926B73"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p>
    <w:p w:rsidR="00926B73" w:rsidRDefault="00926B73" w:rsidP="00C25B78">
      <w:pPr>
        <w:spacing w:after="0"/>
        <w:contextualSpacing/>
        <w:rPr>
          <w:rFonts w:ascii="Times New Roman" w:hAnsi="Times New Roman" w:cs="Times New Roman"/>
          <w:b/>
          <w:sz w:val="24"/>
          <w:szCs w:val="24"/>
        </w:rPr>
      </w:pPr>
    </w:p>
    <w:p w:rsidR="00BF4251" w:rsidRPr="00DB04B5" w:rsidRDefault="004944DD"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r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926B73"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Mezuniyet</w:t>
      </w:r>
      <w:r w:rsidR="007D77E4">
        <w:rPr>
          <w:rFonts w:ascii="Times New Roman" w:eastAsia="Times New Roman" w:hAnsi="Times New Roman" w:cs="Times New Roman"/>
          <w:sz w:val="24"/>
          <w:szCs w:val="24"/>
          <w:lang w:eastAsia="tr-TR"/>
        </w:rPr>
        <w:t xml:space="preserve"> Belgesi (Ata</w:t>
      </w:r>
      <w:r w:rsidR="00C25B78">
        <w:rPr>
          <w:rFonts w:ascii="Times New Roman" w:eastAsia="Times New Roman" w:hAnsi="Times New Roman" w:cs="Times New Roman"/>
          <w:sz w:val="24"/>
          <w:szCs w:val="24"/>
          <w:lang w:eastAsia="tr-TR"/>
        </w:rPr>
        <w:t>n</w:t>
      </w:r>
      <w:r w:rsidR="007D77E4">
        <w:rPr>
          <w:rFonts w:ascii="Times New Roman" w:eastAsia="Times New Roman" w:hAnsi="Times New Roman" w:cs="Times New Roman"/>
          <w:sz w:val="24"/>
          <w:szCs w:val="24"/>
          <w:lang w:eastAsia="tr-TR"/>
        </w:rPr>
        <w:t>maya Esas Olan),</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926B73" w:rsidRPr="00C60714" w:rsidRDefault="00926B73"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2022 KPSS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B73"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SGK Hizmet Dökümü</w:t>
      </w:r>
      <w:r w:rsidRPr="00C60714">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Barkodlu</w:t>
      </w:r>
      <w:proofErr w:type="spellEnd"/>
      <w:r>
        <w:rPr>
          <w:rFonts w:ascii="Times New Roman" w:eastAsia="Times New Roman" w:hAnsi="Times New Roman" w:cs="Times New Roman"/>
          <w:sz w:val="24"/>
          <w:szCs w:val="24"/>
          <w:lang w:eastAsia="tr-TR"/>
        </w:rPr>
        <w:t xml:space="preserve"> e-Devlet çıktısı)</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r w:rsidR="00926B73">
        <w:rPr>
          <w:rFonts w:ascii="Times New Roman" w:eastAsia="Times New Roman" w:hAnsi="Times New Roman" w:cs="Times New Roman"/>
          <w:sz w:val="24"/>
          <w:szCs w:val="24"/>
          <w:lang w:eastAsia="tr-TR"/>
        </w:rPr>
        <w:t xml:space="preserve"> (</w:t>
      </w:r>
      <w:proofErr w:type="spellStart"/>
      <w:r w:rsidR="00926B73">
        <w:rPr>
          <w:rFonts w:ascii="Times New Roman" w:eastAsia="Times New Roman" w:hAnsi="Times New Roman" w:cs="Times New Roman"/>
          <w:sz w:val="24"/>
          <w:szCs w:val="24"/>
          <w:lang w:eastAsia="tr-TR"/>
        </w:rPr>
        <w:t>Barkodlu</w:t>
      </w:r>
      <w:proofErr w:type="spellEnd"/>
      <w:r w:rsidR="00926B73">
        <w:rPr>
          <w:rFonts w:ascii="Times New Roman" w:eastAsia="Times New Roman" w:hAnsi="Times New Roman" w:cs="Times New Roman"/>
          <w:sz w:val="24"/>
          <w:szCs w:val="24"/>
          <w:lang w:eastAsia="tr-TR"/>
        </w:rPr>
        <w:t xml:space="preserve"> e-Devlet çıktısı)</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r w:rsidR="00926B73">
        <w:rPr>
          <w:rFonts w:ascii="Times New Roman" w:eastAsia="Times New Roman" w:hAnsi="Times New Roman" w:cs="Times New Roman"/>
          <w:sz w:val="24"/>
          <w:szCs w:val="24"/>
          <w:lang w:eastAsia="tr-TR"/>
        </w:rPr>
        <w:t xml:space="preserve"> (</w:t>
      </w:r>
      <w:proofErr w:type="spellStart"/>
      <w:r w:rsidR="00926B73">
        <w:rPr>
          <w:rFonts w:ascii="Times New Roman" w:eastAsia="Times New Roman" w:hAnsi="Times New Roman" w:cs="Times New Roman"/>
          <w:sz w:val="24"/>
          <w:szCs w:val="24"/>
          <w:lang w:eastAsia="tr-TR"/>
        </w:rPr>
        <w:t>Barkodlu</w:t>
      </w:r>
      <w:proofErr w:type="spellEnd"/>
      <w:r w:rsidR="00926B73">
        <w:rPr>
          <w:rFonts w:ascii="Times New Roman" w:eastAsia="Times New Roman" w:hAnsi="Times New Roman" w:cs="Times New Roman"/>
          <w:sz w:val="24"/>
          <w:szCs w:val="24"/>
          <w:lang w:eastAsia="tr-TR"/>
        </w:rPr>
        <w:t xml:space="preserve"> e-Devlet çıktısı)</w:t>
      </w:r>
    </w:p>
    <w:p w:rsidR="00926B73" w:rsidRDefault="00926B73"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Görevini devamlı yapmasına engel olabilecek akıl hastalığının bulunmadığına dair sağlı raporu</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63968"/>
    <w:rsid w:val="007C2906"/>
    <w:rsid w:val="007D77E4"/>
    <w:rsid w:val="007F5F83"/>
    <w:rsid w:val="008867E5"/>
    <w:rsid w:val="008A4880"/>
    <w:rsid w:val="00926769"/>
    <w:rsid w:val="00926B73"/>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2F4D-AC22-4C0F-BDD0-DFFD6BB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Adem YURTTUTAN</cp:lastModifiedBy>
  <cp:revision>3</cp:revision>
  <cp:lastPrinted>2023-04-10T08:18:00Z</cp:lastPrinted>
  <dcterms:created xsi:type="dcterms:W3CDTF">2023-04-13T06:35:00Z</dcterms:created>
  <dcterms:modified xsi:type="dcterms:W3CDTF">2023-04-13T06:51:00Z</dcterms:modified>
</cp:coreProperties>
</file>